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6C2" w:rsidRPr="005E0A2B" w:rsidRDefault="006F46C2" w:rsidP="005E0A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Cs w:val="18"/>
          <w:lang w:eastAsia="ru-RU"/>
        </w:rPr>
      </w:pPr>
      <w:r w:rsidRPr="005E0A2B">
        <w:rPr>
          <w:rFonts w:ascii="Times New Roman" w:eastAsia="Times New Roman" w:hAnsi="Times New Roman" w:cs="Times New Roman"/>
          <w:color w:val="333333"/>
          <w:szCs w:val="18"/>
          <w:lang w:eastAsia="ru-RU"/>
        </w:rPr>
        <w:t xml:space="preserve">В оплату на содержание и текущий ремонт общего имущества в многоквартирном доме включены следующие </w:t>
      </w:r>
      <w:proofErr w:type="gramStart"/>
      <w:r w:rsidRPr="005E0A2B">
        <w:rPr>
          <w:rFonts w:ascii="Times New Roman" w:eastAsia="Times New Roman" w:hAnsi="Times New Roman" w:cs="Times New Roman"/>
          <w:color w:val="333333"/>
          <w:szCs w:val="18"/>
          <w:lang w:eastAsia="ru-RU"/>
        </w:rPr>
        <w:t>услуги :</w:t>
      </w:r>
      <w:proofErr w:type="gramEnd"/>
    </w:p>
    <w:p w:rsidR="006F46C2" w:rsidRPr="005E0A2B" w:rsidRDefault="006F46C2" w:rsidP="005E0A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Cs w:val="18"/>
          <w:lang w:eastAsia="ru-RU"/>
        </w:rPr>
      </w:pPr>
      <w:r w:rsidRPr="005E0A2B">
        <w:rPr>
          <w:rFonts w:ascii="Times New Roman" w:eastAsia="Times New Roman" w:hAnsi="Times New Roman" w:cs="Times New Roman"/>
          <w:color w:val="333333"/>
          <w:szCs w:val="18"/>
          <w:lang w:eastAsia="ru-RU"/>
        </w:rPr>
        <w:t>ремонт и обслуживание конструктивных элементов жилых зданий;</w:t>
      </w:r>
    </w:p>
    <w:p w:rsidR="006F46C2" w:rsidRPr="005E0A2B" w:rsidRDefault="006F46C2" w:rsidP="005E0A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Cs w:val="18"/>
          <w:lang w:eastAsia="ru-RU"/>
        </w:rPr>
      </w:pPr>
      <w:r w:rsidRPr="005E0A2B">
        <w:rPr>
          <w:rFonts w:ascii="Times New Roman" w:eastAsia="Times New Roman" w:hAnsi="Times New Roman" w:cs="Times New Roman"/>
          <w:color w:val="333333"/>
          <w:szCs w:val="18"/>
          <w:lang w:eastAsia="ru-RU"/>
        </w:rPr>
        <w:t>ремонт и обслуживание внутридомового инженерного оборудования: систем холодного водоснабжения, водоотведения, вентиляционной системы, внутридомового газового оборудования, внутридомовых электрических сетей;</w:t>
      </w:r>
    </w:p>
    <w:p w:rsidR="006F46C2" w:rsidRPr="005E0A2B" w:rsidRDefault="006F46C2" w:rsidP="005E0A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Cs w:val="18"/>
          <w:lang w:eastAsia="ru-RU"/>
        </w:rPr>
      </w:pPr>
      <w:r w:rsidRPr="005E0A2B">
        <w:rPr>
          <w:rFonts w:ascii="Times New Roman" w:eastAsia="Times New Roman" w:hAnsi="Times New Roman" w:cs="Times New Roman"/>
          <w:color w:val="333333"/>
          <w:szCs w:val="18"/>
          <w:lang w:eastAsia="ru-RU"/>
        </w:rPr>
        <w:t>аварийно-диспетчерская служба;</w:t>
      </w:r>
    </w:p>
    <w:p w:rsidR="006F46C2" w:rsidRPr="005E0A2B" w:rsidRDefault="006F46C2" w:rsidP="005E0A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Cs w:val="18"/>
          <w:lang w:eastAsia="ru-RU"/>
        </w:rPr>
      </w:pPr>
      <w:r w:rsidRPr="005E0A2B">
        <w:rPr>
          <w:rFonts w:ascii="Times New Roman" w:eastAsia="Times New Roman" w:hAnsi="Times New Roman" w:cs="Times New Roman"/>
          <w:color w:val="333333"/>
          <w:szCs w:val="18"/>
          <w:lang w:eastAsia="ru-RU"/>
        </w:rPr>
        <w:t>расходы на благоустройство придомовой территории.</w:t>
      </w:r>
    </w:p>
    <w:p w:rsidR="006F46C2" w:rsidRPr="005E0A2B" w:rsidRDefault="006F46C2" w:rsidP="005E0A2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Cs w:val="18"/>
          <w:lang w:eastAsia="ru-RU"/>
        </w:rPr>
      </w:pPr>
      <w:r w:rsidRPr="005E0A2B">
        <w:rPr>
          <w:rFonts w:ascii="Times New Roman" w:eastAsia="Times New Roman" w:hAnsi="Times New Roman" w:cs="Times New Roman"/>
          <w:color w:val="333333"/>
          <w:szCs w:val="18"/>
          <w:lang w:eastAsia="ru-RU"/>
        </w:rPr>
        <w:t>расходы по содержанию помещений общего пользования</w:t>
      </w:r>
    </w:p>
    <w:p w:rsidR="006F46C2" w:rsidRPr="005E0A2B" w:rsidRDefault="006F46C2" w:rsidP="005E0A2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Cs w:val="18"/>
          <w:lang w:eastAsia="ru-RU"/>
        </w:rPr>
      </w:pPr>
      <w:r w:rsidRPr="005E0A2B">
        <w:rPr>
          <w:rFonts w:ascii="Times New Roman" w:eastAsia="Times New Roman" w:hAnsi="Times New Roman" w:cs="Times New Roman"/>
          <w:color w:val="333333"/>
          <w:szCs w:val="18"/>
          <w:lang w:eastAsia="ru-RU"/>
        </w:rPr>
        <w:t>расходы по уборке земельных участков многоквартирных домов</w:t>
      </w:r>
    </w:p>
    <w:p w:rsidR="006F46C2" w:rsidRPr="005E0A2B" w:rsidRDefault="006F46C2" w:rsidP="005E0A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Cs w:val="18"/>
          <w:lang w:eastAsia="ru-RU"/>
        </w:rPr>
      </w:pPr>
      <w:r w:rsidRPr="005E0A2B">
        <w:rPr>
          <w:rFonts w:ascii="Times New Roman" w:eastAsia="Times New Roman" w:hAnsi="Times New Roman" w:cs="Times New Roman"/>
          <w:color w:val="333333"/>
          <w:szCs w:val="18"/>
          <w:lang w:eastAsia="ru-RU"/>
        </w:rPr>
        <w:t xml:space="preserve">Работы, на содержание и текущий ремонт общего имущества в многоквартирном доме, рассчитываются на 1 </w:t>
      </w:r>
      <w:proofErr w:type="spellStart"/>
      <w:r w:rsidRPr="005E0A2B">
        <w:rPr>
          <w:rFonts w:ascii="Times New Roman" w:eastAsia="Times New Roman" w:hAnsi="Times New Roman" w:cs="Times New Roman"/>
          <w:color w:val="333333"/>
          <w:szCs w:val="18"/>
          <w:lang w:eastAsia="ru-RU"/>
        </w:rPr>
        <w:t>кв.м</w:t>
      </w:r>
      <w:proofErr w:type="spellEnd"/>
      <w:r w:rsidRPr="005E0A2B">
        <w:rPr>
          <w:rFonts w:ascii="Times New Roman" w:eastAsia="Times New Roman" w:hAnsi="Times New Roman" w:cs="Times New Roman"/>
          <w:color w:val="333333"/>
          <w:szCs w:val="18"/>
          <w:lang w:eastAsia="ru-RU"/>
        </w:rPr>
        <w:t>, общей площади дома</w:t>
      </w:r>
    </w:p>
    <w:p w:rsidR="006F46C2" w:rsidRPr="005E0A2B" w:rsidRDefault="006F46C2" w:rsidP="005E0A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Cs w:val="18"/>
          <w:lang w:eastAsia="ru-RU"/>
        </w:rPr>
      </w:pPr>
      <w:r w:rsidRPr="005E0A2B">
        <w:rPr>
          <w:rFonts w:ascii="Times New Roman" w:eastAsia="Times New Roman" w:hAnsi="Times New Roman" w:cs="Times New Roman"/>
          <w:b/>
          <w:bCs/>
          <w:color w:val="333333"/>
          <w:szCs w:val="18"/>
          <w:lang w:eastAsia="ru-RU"/>
        </w:rPr>
        <w:t>Периодичность выполнения работ (оказание услуг)</w:t>
      </w:r>
      <w:r w:rsidRPr="005E0A2B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 </w:t>
      </w:r>
      <w:r w:rsidRPr="005E0A2B">
        <w:rPr>
          <w:rFonts w:ascii="Times New Roman" w:eastAsia="Times New Roman" w:hAnsi="Times New Roman" w:cs="Times New Roman"/>
          <w:color w:val="333333"/>
          <w:szCs w:val="18"/>
          <w:lang w:eastAsia="ru-RU"/>
        </w:rPr>
        <w:t xml:space="preserve">– по мере необходимости, по заявкам жителей, а </w:t>
      </w:r>
      <w:proofErr w:type="gramStart"/>
      <w:r w:rsidRPr="005E0A2B">
        <w:rPr>
          <w:rFonts w:ascii="Times New Roman" w:eastAsia="Times New Roman" w:hAnsi="Times New Roman" w:cs="Times New Roman"/>
          <w:color w:val="333333"/>
          <w:szCs w:val="18"/>
          <w:lang w:eastAsia="ru-RU"/>
        </w:rPr>
        <w:t>так же</w:t>
      </w:r>
      <w:proofErr w:type="gramEnd"/>
      <w:r w:rsidRPr="005E0A2B">
        <w:rPr>
          <w:rFonts w:ascii="Times New Roman" w:eastAsia="Times New Roman" w:hAnsi="Times New Roman" w:cs="Times New Roman"/>
          <w:color w:val="333333"/>
          <w:szCs w:val="18"/>
          <w:lang w:eastAsia="ru-RU"/>
        </w:rPr>
        <w:t xml:space="preserve"> основанием для определения потребности в текущем ремонте жилого фонда служат результаты плановых технических осмотров определяются в соответствии</w:t>
      </w:r>
      <w:r w:rsidRPr="005E0A2B"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r w:rsidRPr="005E0A2B">
        <w:rPr>
          <w:rFonts w:ascii="Times New Roman" w:eastAsia="Times New Roman" w:hAnsi="Times New Roman" w:cs="Times New Roman"/>
          <w:i/>
          <w:iCs/>
          <w:color w:val="333333"/>
          <w:szCs w:val="18"/>
          <w:lang w:eastAsia="ru-RU"/>
        </w:rPr>
        <w:t>с Правилами и нормами технической эксплуатации жилищного фонда</w:t>
      </w:r>
      <w:r w:rsidRPr="005E0A2B">
        <w:rPr>
          <w:rFonts w:ascii="Times New Roman" w:eastAsia="Times New Roman" w:hAnsi="Times New Roman" w:cs="Times New Roman"/>
          <w:color w:val="333333"/>
          <w:szCs w:val="18"/>
          <w:lang w:eastAsia="ru-RU"/>
        </w:rPr>
        <w:t>, «</w:t>
      </w:r>
      <w:r w:rsidRPr="005E0A2B">
        <w:rPr>
          <w:rFonts w:ascii="Times New Roman" w:eastAsia="Times New Roman" w:hAnsi="Times New Roman" w:cs="Times New Roman"/>
          <w:i/>
          <w:iCs/>
          <w:color w:val="333333"/>
          <w:szCs w:val="18"/>
          <w:lang w:eastAsia="ru-RU"/>
        </w:rPr>
        <w:t xml:space="preserve">Методическими рекомендациями» по организации и проведению текущего ремонта </w:t>
      </w:r>
      <w:r w:rsidRPr="005E0A2B">
        <w:rPr>
          <w:rFonts w:ascii="Times New Roman" w:eastAsia="Times New Roman" w:hAnsi="Times New Roman" w:cs="Times New Roman"/>
          <w:i/>
          <w:iCs/>
          <w:szCs w:val="18"/>
          <w:lang w:eastAsia="ru-RU"/>
        </w:rPr>
        <w:t>жилого фонда.</w:t>
      </w:r>
    </w:p>
    <w:p w:rsidR="005E0A2B" w:rsidRPr="005E0A2B" w:rsidRDefault="005E0A2B" w:rsidP="005E0A2B">
      <w:pPr>
        <w:shd w:val="clear" w:color="auto" w:fill="FFFFFF"/>
        <w:spacing w:before="75" w:after="0" w:line="225" w:lineRule="atLeast"/>
        <w:ind w:right="240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  <w:r w:rsidRPr="005E0A2B">
        <w:rPr>
          <w:rFonts w:ascii="Times New Roman" w:eastAsia="Times New Roman" w:hAnsi="Times New Roman" w:cs="Times New Roman"/>
          <w:b/>
          <w:bCs/>
          <w:szCs w:val="18"/>
          <w:lang w:eastAsia="ru-RU"/>
        </w:rPr>
        <w:t>Гарантийные сроки</w:t>
      </w:r>
      <w:r w:rsidRPr="005E0A2B">
        <w:rPr>
          <w:rFonts w:ascii="Times New Roman" w:eastAsia="Times New Roman" w:hAnsi="Times New Roman" w:cs="Times New Roman"/>
          <w:szCs w:val="18"/>
          <w:lang w:eastAsia="ru-RU"/>
        </w:rPr>
        <w:t> при проведени</w:t>
      </w:r>
      <w:bookmarkStart w:id="0" w:name="_GoBack"/>
      <w:bookmarkEnd w:id="0"/>
      <w:r w:rsidRPr="005E0A2B">
        <w:rPr>
          <w:rFonts w:ascii="Times New Roman" w:eastAsia="Times New Roman" w:hAnsi="Times New Roman" w:cs="Times New Roman"/>
          <w:szCs w:val="18"/>
          <w:lang w:eastAsia="ru-RU"/>
        </w:rPr>
        <w:t xml:space="preserve">и </w:t>
      </w:r>
      <w:proofErr w:type="gramStart"/>
      <w:r w:rsidRPr="005E0A2B">
        <w:rPr>
          <w:rFonts w:ascii="Times New Roman" w:eastAsia="Times New Roman" w:hAnsi="Times New Roman" w:cs="Times New Roman"/>
          <w:szCs w:val="18"/>
          <w:lang w:eastAsia="ru-RU"/>
        </w:rPr>
        <w:t>текущего  ремонта</w:t>
      </w:r>
      <w:proofErr w:type="gramEnd"/>
      <w:r w:rsidRPr="005E0A2B">
        <w:rPr>
          <w:rFonts w:ascii="Times New Roman" w:eastAsia="Times New Roman" w:hAnsi="Times New Roman" w:cs="Times New Roman"/>
          <w:szCs w:val="18"/>
          <w:lang w:eastAsia="ru-RU"/>
        </w:rPr>
        <w:t xml:space="preserve"> определяются  </w:t>
      </w:r>
      <w:r w:rsidRPr="005E0A2B">
        <w:rPr>
          <w:rFonts w:ascii="Times New Roman" w:eastAsia="Times New Roman" w:hAnsi="Times New Roman" w:cs="Times New Roman"/>
          <w:i/>
          <w:iCs/>
          <w:szCs w:val="18"/>
          <w:lang w:eastAsia="ru-RU"/>
        </w:rPr>
        <w:t>Методическими рекомендациями по организации и проведению текущего ремонта жилого фонда всех форм собственности МДС 13-3.2000 к Приказу Госстроя России от 30.12.1999 г. № 170.</w:t>
      </w:r>
    </w:p>
    <w:p w:rsidR="005E0A2B" w:rsidRPr="005E0A2B" w:rsidRDefault="005E0A2B" w:rsidP="005E0A2B">
      <w:pPr>
        <w:shd w:val="clear" w:color="auto" w:fill="FFFFFF"/>
        <w:spacing w:before="75" w:after="0" w:line="225" w:lineRule="atLeast"/>
        <w:ind w:right="240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  <w:r w:rsidRPr="005E0A2B">
        <w:rPr>
          <w:rFonts w:ascii="Times New Roman" w:eastAsia="Times New Roman" w:hAnsi="Times New Roman" w:cs="Times New Roman"/>
          <w:szCs w:val="18"/>
          <w:lang w:eastAsia="ru-RU"/>
        </w:rPr>
        <w:t>В качестве гарантийных сроков эксплуатации после текущего ремонта могут быть рекомендованы (</w:t>
      </w:r>
      <w:proofErr w:type="spellStart"/>
      <w:r w:rsidRPr="005E0A2B">
        <w:rPr>
          <w:rFonts w:ascii="Times New Roman" w:eastAsia="Times New Roman" w:hAnsi="Times New Roman" w:cs="Times New Roman"/>
          <w:szCs w:val="18"/>
          <w:lang w:eastAsia="ru-RU"/>
        </w:rPr>
        <w:t>п.п</w:t>
      </w:r>
      <w:proofErr w:type="spellEnd"/>
      <w:r w:rsidRPr="005E0A2B">
        <w:rPr>
          <w:rFonts w:ascii="Times New Roman" w:eastAsia="Times New Roman" w:hAnsi="Times New Roman" w:cs="Times New Roman"/>
          <w:szCs w:val="18"/>
          <w:lang w:eastAsia="ru-RU"/>
        </w:rPr>
        <w:t>. 2.12, МДС 13-3.2000):</w:t>
      </w:r>
    </w:p>
    <w:p w:rsidR="005E0A2B" w:rsidRPr="005E0A2B" w:rsidRDefault="005E0A2B" w:rsidP="005E0A2B">
      <w:pPr>
        <w:shd w:val="clear" w:color="auto" w:fill="FFFFFF"/>
        <w:spacing w:before="75" w:after="0" w:line="225" w:lineRule="atLeast"/>
        <w:ind w:right="240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  <w:r w:rsidRPr="005E0A2B">
        <w:rPr>
          <w:rFonts w:ascii="Times New Roman" w:eastAsia="Times New Roman" w:hAnsi="Times New Roman" w:cs="Times New Roman"/>
          <w:szCs w:val="18"/>
          <w:lang w:eastAsia="ru-RU"/>
        </w:rPr>
        <w:t xml:space="preserve">- для инженерных </w:t>
      </w:r>
      <w:proofErr w:type="gramStart"/>
      <w:r w:rsidRPr="005E0A2B">
        <w:rPr>
          <w:rFonts w:ascii="Times New Roman" w:eastAsia="Times New Roman" w:hAnsi="Times New Roman" w:cs="Times New Roman"/>
          <w:szCs w:val="18"/>
          <w:lang w:eastAsia="ru-RU"/>
        </w:rPr>
        <w:t>систем  -</w:t>
      </w:r>
      <w:proofErr w:type="gramEnd"/>
      <w:r w:rsidRPr="005E0A2B">
        <w:rPr>
          <w:rFonts w:ascii="Times New Roman" w:eastAsia="Times New Roman" w:hAnsi="Times New Roman" w:cs="Times New Roman"/>
          <w:szCs w:val="18"/>
          <w:lang w:eastAsia="ru-RU"/>
        </w:rPr>
        <w:t xml:space="preserve"> не менее шести месяцев;</w:t>
      </w:r>
    </w:p>
    <w:p w:rsidR="005E0A2B" w:rsidRPr="005E0A2B" w:rsidRDefault="005E0A2B" w:rsidP="005E0A2B">
      <w:pPr>
        <w:shd w:val="clear" w:color="auto" w:fill="FFFFFF"/>
        <w:spacing w:before="75" w:after="0" w:line="225" w:lineRule="atLeast"/>
        <w:ind w:right="240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  <w:r w:rsidRPr="005E0A2B">
        <w:rPr>
          <w:rFonts w:ascii="Times New Roman" w:eastAsia="Times New Roman" w:hAnsi="Times New Roman" w:cs="Times New Roman"/>
          <w:szCs w:val="18"/>
          <w:lang w:eastAsia="ru-RU"/>
        </w:rPr>
        <w:t xml:space="preserve">- для строительных конструкций и элементов внешнего благоустройства - не </w:t>
      </w:r>
      <w:proofErr w:type="gramStart"/>
      <w:r w:rsidRPr="005E0A2B">
        <w:rPr>
          <w:rFonts w:ascii="Times New Roman" w:eastAsia="Times New Roman" w:hAnsi="Times New Roman" w:cs="Times New Roman"/>
          <w:szCs w:val="18"/>
          <w:lang w:eastAsia="ru-RU"/>
        </w:rPr>
        <w:t>менее  одного</w:t>
      </w:r>
      <w:proofErr w:type="gramEnd"/>
      <w:r w:rsidRPr="005E0A2B">
        <w:rPr>
          <w:rFonts w:ascii="Times New Roman" w:eastAsia="Times New Roman" w:hAnsi="Times New Roman" w:cs="Times New Roman"/>
          <w:szCs w:val="18"/>
          <w:lang w:eastAsia="ru-RU"/>
        </w:rPr>
        <w:t xml:space="preserve"> года.</w:t>
      </w:r>
    </w:p>
    <w:p w:rsidR="005E0A2B" w:rsidRPr="005E0A2B" w:rsidRDefault="005E0A2B" w:rsidP="005E0A2B">
      <w:pPr>
        <w:shd w:val="clear" w:color="auto" w:fill="FFFFFF"/>
        <w:spacing w:before="75" w:after="0" w:line="225" w:lineRule="atLeast"/>
        <w:ind w:right="240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  <w:r w:rsidRPr="005E0A2B">
        <w:rPr>
          <w:rFonts w:ascii="Times New Roman" w:eastAsia="Times New Roman" w:hAnsi="Times New Roman" w:cs="Times New Roman"/>
          <w:szCs w:val="18"/>
          <w:lang w:eastAsia="ru-RU"/>
        </w:rPr>
        <w:t>При работе с подрядными организациями, при заключении договора подряда на текущий ремонт (вид работ), обговариваются гарантийные сроки на результат выполненных работ.</w:t>
      </w:r>
    </w:p>
    <w:p w:rsidR="005E0A2B" w:rsidRPr="005E0A2B" w:rsidRDefault="005E0A2B" w:rsidP="005E0A2B">
      <w:pPr>
        <w:shd w:val="clear" w:color="auto" w:fill="FFFFFF"/>
        <w:spacing w:before="75" w:after="0" w:line="225" w:lineRule="atLeast"/>
        <w:ind w:right="240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  <w:r w:rsidRPr="005E0A2B">
        <w:rPr>
          <w:rFonts w:ascii="Times New Roman" w:eastAsia="Times New Roman" w:hAnsi="Times New Roman" w:cs="Times New Roman"/>
          <w:szCs w:val="18"/>
          <w:lang w:eastAsia="ru-RU"/>
        </w:rPr>
        <w:t>Вид, состав и периодичность таких работ указаны в перечне работ технического обслуживания мест общего пользования многоквартирного дома, утвержденном Постановлением Госстроя РФ.</w:t>
      </w:r>
    </w:p>
    <w:p w:rsidR="00151FCA" w:rsidRPr="005E0A2B" w:rsidRDefault="00151FCA" w:rsidP="005E0A2B">
      <w:pPr>
        <w:jc w:val="both"/>
        <w:rPr>
          <w:rFonts w:ascii="Times New Roman" w:hAnsi="Times New Roman" w:cs="Times New Roman"/>
          <w:sz w:val="28"/>
        </w:rPr>
      </w:pPr>
    </w:p>
    <w:sectPr w:rsidR="00151FCA" w:rsidRPr="005E0A2B" w:rsidSect="005E0A2B">
      <w:pgSz w:w="11906" w:h="16838"/>
      <w:pgMar w:top="1134" w:right="851" w:bottom="113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552E6"/>
    <w:multiLevelType w:val="multilevel"/>
    <w:tmpl w:val="0AE8B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36C0D8F"/>
    <w:multiLevelType w:val="multilevel"/>
    <w:tmpl w:val="671E6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D2E7CBD"/>
    <w:multiLevelType w:val="multilevel"/>
    <w:tmpl w:val="67F48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46C2"/>
    <w:rsid w:val="00151FCA"/>
    <w:rsid w:val="002D4862"/>
    <w:rsid w:val="002F43CB"/>
    <w:rsid w:val="00330A43"/>
    <w:rsid w:val="00377676"/>
    <w:rsid w:val="004167FA"/>
    <w:rsid w:val="0045244A"/>
    <w:rsid w:val="00485923"/>
    <w:rsid w:val="004E65DF"/>
    <w:rsid w:val="0057740B"/>
    <w:rsid w:val="005E0A2B"/>
    <w:rsid w:val="006F46C2"/>
    <w:rsid w:val="00791747"/>
    <w:rsid w:val="007B0FF9"/>
    <w:rsid w:val="007C7415"/>
    <w:rsid w:val="009650A0"/>
    <w:rsid w:val="00B67610"/>
    <w:rsid w:val="00CC73EF"/>
    <w:rsid w:val="00D461B5"/>
    <w:rsid w:val="00E871F2"/>
    <w:rsid w:val="00EB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433D82-4E75-4201-A078-8E149B5B2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4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F46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2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1653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Караваева Лина</dc:creator>
  <cp:keywords/>
  <dc:description/>
  <cp:lastModifiedBy>Лина Караваева</cp:lastModifiedBy>
  <cp:revision>3</cp:revision>
  <dcterms:created xsi:type="dcterms:W3CDTF">2014-12-15T07:45:00Z</dcterms:created>
  <dcterms:modified xsi:type="dcterms:W3CDTF">2014-12-16T16:34:00Z</dcterms:modified>
</cp:coreProperties>
</file>